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B738E6" w14:textId="77777777" w:rsidR="00823B25" w:rsidRPr="00823B25" w:rsidRDefault="00823B25" w:rsidP="00823B25">
      <w:pPr>
        <w:rPr>
          <w:b/>
          <w:bCs/>
          <w:u w:val="single"/>
        </w:rPr>
      </w:pPr>
      <w:bookmarkStart w:id="0" w:name="Understanding_Science"/>
      <w:r w:rsidRPr="00823B25">
        <w:rPr>
          <w:b/>
          <w:bCs/>
          <w:u w:val="single"/>
        </w:rPr>
        <w:t>Understanding Science</w:t>
      </w:r>
      <w:bookmarkEnd w:id="0"/>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412"/>
        <w:gridCol w:w="3932"/>
      </w:tblGrid>
      <w:tr w:rsidR="00823B25" w:rsidRPr="00823B25" w14:paraId="3D492797" w14:textId="77777777" w:rsidTr="00823B25">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250EA127" w14:textId="77777777" w:rsidR="00823B25" w:rsidRPr="00823B25" w:rsidRDefault="00823B25" w:rsidP="00823B25">
            <w:r w:rsidRPr="00823B25">
              <w:t>"</w:t>
            </w:r>
            <w:r w:rsidRPr="00823B25">
              <w:rPr>
                <w:i/>
                <w:iCs/>
              </w:rPr>
              <w:t xml:space="preserve">Children in whom was no blemish, but well favored and </w:t>
            </w:r>
            <w:proofErr w:type="spellStart"/>
            <w:r w:rsidRPr="00823B25">
              <w:rPr>
                <w:i/>
                <w:iCs/>
              </w:rPr>
              <w:t>skilful</w:t>
            </w:r>
            <w:proofErr w:type="spellEnd"/>
            <w:r w:rsidRPr="00823B25">
              <w:rPr>
                <w:i/>
                <w:iCs/>
              </w:rPr>
              <w:t xml:space="preserve"> in all wisdom, and cunning in knowledge, and understanding science....</w:t>
            </w:r>
            <w:r w:rsidRPr="00823B25">
              <w:t xml:space="preserve">" [Daniel 1:4] </w:t>
            </w:r>
          </w:p>
        </w:tc>
      </w:tr>
      <w:tr w:rsidR="00823B25" w:rsidRPr="00823B25" w14:paraId="7341FC44" w14:textId="77777777" w:rsidTr="00823B25">
        <w:trPr>
          <w:trHeight w:val="960"/>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3A809E34" w14:textId="77777777" w:rsidR="00823B25" w:rsidRPr="00823B25" w:rsidRDefault="00823B25" w:rsidP="00823B25">
            <w:r w:rsidRPr="00823B25">
              <w:t xml:space="preserve">These children carried into Babylonian captivity around 605 BC understood true science. God's children should study - not avoid - science, but search out true science. </w:t>
            </w:r>
            <w:r w:rsidRPr="00823B25">
              <w:rPr>
                <w:i/>
                <w:iCs/>
              </w:rPr>
              <w:t xml:space="preserve">"It is a glory of God to conceal a thing, but the </w:t>
            </w:r>
            <w:proofErr w:type="spellStart"/>
            <w:r w:rsidRPr="00823B25">
              <w:rPr>
                <w:i/>
                <w:iCs/>
              </w:rPr>
              <w:t>honour</w:t>
            </w:r>
            <w:proofErr w:type="spellEnd"/>
            <w:r w:rsidRPr="00823B25">
              <w:rPr>
                <w:i/>
                <w:iCs/>
              </w:rPr>
              <w:t xml:space="preserve"> of kings is to search out a matter."</w:t>
            </w:r>
            <w:r w:rsidRPr="00823B25">
              <w:t xml:space="preserve"> [Proverbs 25:2]</w:t>
            </w:r>
          </w:p>
        </w:tc>
      </w:tr>
      <w:tr w:rsidR="00823B25" w:rsidRPr="00823B25" w14:paraId="4E74F1FD" w14:textId="77777777" w:rsidTr="00823B25">
        <w:trPr>
          <w:trHeight w:val="960"/>
          <w:tblCellSpacing w:w="15" w:type="dxa"/>
        </w:trPr>
        <w:tc>
          <w:tcPr>
            <w:tcW w:w="9285" w:type="dxa"/>
            <w:tcBorders>
              <w:top w:val="outset" w:sz="6" w:space="0" w:color="auto"/>
              <w:left w:val="outset" w:sz="6" w:space="0" w:color="auto"/>
              <w:bottom w:val="outset" w:sz="6" w:space="0" w:color="auto"/>
              <w:right w:val="outset" w:sz="6" w:space="0" w:color="auto"/>
            </w:tcBorders>
            <w:vAlign w:val="center"/>
            <w:hideMark/>
          </w:tcPr>
          <w:p w14:paraId="4577B291" w14:textId="77777777" w:rsidR="00823B25" w:rsidRPr="00823B25" w:rsidRDefault="00823B25" w:rsidP="00823B25">
            <w:r w:rsidRPr="00823B25">
              <w:rPr>
                <w:bCs/>
                <w:u w:val="single"/>
              </w:rPr>
              <w:t>How do we avoid the "</w:t>
            </w:r>
            <w:r w:rsidRPr="00823B25">
              <w:rPr>
                <w:bCs/>
                <w:i/>
                <w:iCs/>
                <w:u w:val="single"/>
              </w:rPr>
              <w:t>oppositions of science falsely so called?</w:t>
            </w:r>
            <w:r w:rsidRPr="00823B25">
              <w:rPr>
                <w:bCs/>
                <w:u w:val="single"/>
              </w:rPr>
              <w:t>" [1 Timothy 6:20] What should we know first? The Apostle Peter; "</w:t>
            </w:r>
            <w:r w:rsidRPr="00823B25">
              <w:rPr>
                <w:bCs/>
                <w:i/>
                <w:iCs/>
                <w:u w:val="single"/>
              </w:rPr>
              <w:t>Knowing this first that there shall come in the last days scoffers, walking after their own lusts, And saying, Where is the promise of His coming? For since the fathers fell asleep, all things continue as they were from the beginning of the creation."</w:t>
            </w:r>
            <w:r w:rsidRPr="00823B25">
              <w:rPr>
                <w:bCs/>
                <w:u w:val="single"/>
              </w:rPr>
              <w:t xml:space="preserve"> [uniformitarianism]. Peter tells us </w:t>
            </w:r>
            <w:r w:rsidRPr="00823B25">
              <w:rPr>
                <w:bCs/>
                <w:i/>
                <w:iCs/>
                <w:u w:val="single"/>
              </w:rPr>
              <w:t>"they willingly are ignorant"</w:t>
            </w:r>
            <w:r w:rsidRPr="00823B25">
              <w:rPr>
                <w:bCs/>
                <w:u w:val="single"/>
              </w:rPr>
              <w:t xml:space="preserve"> of the scientific evidences of the universal flood of Noah. [2 Peter 3:3-7]. Remember, God is not the author of confusion [1 Cor. 14:33]. There is no conflict between true science and the Bible. We know the earth was created with the appearance of age but I think we have much more than that. I think we have "good science," scientific proof that the earth is very young.</w:t>
            </w:r>
          </w:p>
        </w:tc>
        <w:tc>
          <w:tcPr>
            <w:tcW w:w="2100" w:type="pct"/>
            <w:tcBorders>
              <w:top w:val="outset" w:sz="6" w:space="0" w:color="auto"/>
              <w:left w:val="outset" w:sz="6" w:space="0" w:color="auto"/>
              <w:bottom w:val="outset" w:sz="6" w:space="0" w:color="auto"/>
              <w:right w:val="outset" w:sz="6" w:space="0" w:color="auto"/>
            </w:tcBorders>
            <w:vAlign w:val="center"/>
            <w:hideMark/>
          </w:tcPr>
          <w:p w14:paraId="1C0A33E1" w14:textId="0FA27B2A" w:rsidR="00823B25" w:rsidRPr="00823B25" w:rsidRDefault="00823B25" w:rsidP="00823B25">
            <w:bookmarkStart w:id="1" w:name="_GoBack"/>
            <w:bookmarkEnd w:id="1"/>
          </w:p>
        </w:tc>
      </w:tr>
    </w:tbl>
    <w:p w14:paraId="77745A0A" w14:textId="77777777" w:rsidR="00823B25" w:rsidRPr="00823B25" w:rsidRDefault="00823B25" w:rsidP="00823B25">
      <w:r w:rsidRPr="00823B25">
        <w:t>1].     Oil gushers, oil bed pressures indicate an age less than 10,000 years. If dinosaurs died out seventy million years ago to become oil beds, even the most dense earth materials could not have prevented these pressures from dissipating long ago.</w:t>
      </w:r>
    </w:p>
    <w:p w14:paraId="45AF1763" w14:textId="77777777" w:rsidR="00823B25" w:rsidRPr="00823B25" w:rsidRDefault="00823B25" w:rsidP="00823B25">
      <w:r w:rsidRPr="00823B25">
        <w:t>2].     Carbon 14 disintegration vs. production ; The C-14 clock should have begun between 5,600 -11,200 years ago. Scientists know it is physically impossible to use C-14 to determine dates beyond that.</w:t>
      </w:r>
    </w:p>
    <w:p w14:paraId="6920FE37" w14:textId="77777777" w:rsidR="00823B25" w:rsidRPr="00823B25" w:rsidRDefault="00823B25" w:rsidP="00823B25">
      <w:r w:rsidRPr="00823B25">
        <w:t>3].     Decay of the earth's magnetic field; The magnetic field is decaying so fast that an age older than 10,000 years would have resulted in nuclear reactions originally.</w:t>
      </w:r>
    </w:p>
    <w:p w14:paraId="31C5683C" w14:textId="77777777" w:rsidR="00823B25" w:rsidRPr="00823B25" w:rsidRDefault="00823B25" w:rsidP="00823B25">
      <w:r w:rsidRPr="00823B25">
        <w:t>4].     Delta filling; By measuring the rate of growth of the Mississippi Delta, it is about 4,000 years old.</w:t>
      </w:r>
    </w:p>
    <w:p w14:paraId="7D3CA0FB" w14:textId="77777777" w:rsidR="00823B25" w:rsidRPr="00823B25" w:rsidRDefault="00823B25" w:rsidP="00823B25">
      <w:r w:rsidRPr="00823B25">
        <w:t xml:space="preserve">5].     History; Human history is only a few thousand years old. The 6th day of creation when male and female were created [Gen. 1:27] was not seventy million years ago; billions of years after creation, </w:t>
      </w:r>
      <w:r w:rsidRPr="00823B25">
        <w:rPr>
          <w:i/>
          <w:iCs/>
        </w:rPr>
        <w:t>"But from the beginning of the creation God made them male and female."</w:t>
      </w:r>
      <w:r w:rsidRPr="00823B25">
        <w:t xml:space="preserve"> [Mark 10:6] Notice that plants appeared on the third day [Gen 1:13] and the Sun on the 4th day [Gen 1:19].</w:t>
      </w:r>
    </w:p>
    <w:p w14:paraId="19F8BF90" w14:textId="77777777" w:rsidR="00823B25" w:rsidRPr="00823B25" w:rsidRDefault="00823B25" w:rsidP="00823B25">
      <w:r w:rsidRPr="00823B25">
        <w:t xml:space="preserve">6].     Earth spin: Based on the slowing of the earth's spin , the earth cannot be 4.8 billion years old. A leap second was added to our clocks at 6:PM CST December 31, 1998 making the preceding minute 61 seconds long. The National Institute of Standards in Boulder, CO and the U. S. Naval Observatory in Washington DC must make these adjustments every few years. The previous leap second was added </w:t>
      </w:r>
      <w:r w:rsidRPr="00823B25">
        <w:lastRenderedPageBreak/>
        <w:t>June 30, 1997. Without leap seconds, after 10,000 years or so clocks would read noon just as the sun was coming up.</w:t>
      </w:r>
    </w:p>
    <w:p w14:paraId="76D9ACE2" w14:textId="77777777" w:rsidR="00823B25" w:rsidRPr="00823B25" w:rsidRDefault="00823B25" w:rsidP="00823B25">
      <w:r w:rsidRPr="00823B25">
        <w:t>7].     Sun Shrinkage: The Sun is consuming 400 million tons of hydrogen every second shrinking at the rate of about five feet per hour [8.3 miles per year]</w:t>
      </w:r>
    </w:p>
    <w:p w14:paraId="17CA5570" w14:textId="77777777" w:rsidR="00823B25" w:rsidRPr="00823B25" w:rsidRDefault="00823B25" w:rsidP="00823B25">
      <w:r w:rsidRPr="00823B25">
        <w:t>Billions of years old? It would have been so large we would have burned up.</w:t>
      </w:r>
    </w:p>
    <w:p w14:paraId="483C5C90" w14:textId="77777777" w:rsidR="00823B25" w:rsidRPr="00823B25" w:rsidRDefault="00823B25" w:rsidP="00823B25">
      <w:r w:rsidRPr="00823B25">
        <w:t>8].     Influx of cosmic dust: The measurement of meteoritic dust influx indicates a few thousand years old [14 million tons of dust per year].</w:t>
      </w:r>
    </w:p>
    <w:p w14:paraId="4EB7E6F7" w14:textId="77777777" w:rsidR="00823B25" w:rsidRPr="00823B25" w:rsidRDefault="00823B25" w:rsidP="00823B25">
      <w:r w:rsidRPr="00823B25">
        <w:t>9].     Cosmic dust velocities observations of interstellar cosmic dust show velocities of particles are almost static, indicating a young galaxy.</w:t>
      </w:r>
    </w:p>
    <w:p w14:paraId="002465BB" w14:textId="77777777" w:rsidR="00823B25" w:rsidRPr="00823B25" w:rsidRDefault="00823B25" w:rsidP="00823B25">
      <w:r w:rsidRPr="00823B25">
        <w:t>10]     Atmospheric oxygen : The present level of atmospheric oxygen could be generated within 5,000 years assuming no oxygen to start with.</w:t>
      </w:r>
    </w:p>
    <w:p w14:paraId="0F5F5BCD" w14:textId="77777777" w:rsidR="00823B25" w:rsidRPr="00823B25" w:rsidRDefault="00823B25" w:rsidP="00823B25">
      <w:r w:rsidRPr="00823B25">
        <w:t>11].     Earth's heat: The earth cannot be billions of years old based on Stefan's law of radiation.</w:t>
      </w:r>
    </w:p>
    <w:p w14:paraId="58518909" w14:textId="77777777" w:rsidR="00823B25" w:rsidRPr="00823B25" w:rsidRDefault="00823B25" w:rsidP="00823B25">
      <w:r w:rsidRPr="00823B25">
        <w:t>12].     Stalagmites and stalactites. Both have been observed to form rapidly.</w:t>
      </w:r>
    </w:p>
    <w:p w14:paraId="4B030401" w14:textId="77777777" w:rsidR="00823B25" w:rsidRPr="00823B25" w:rsidRDefault="00823B25" w:rsidP="00823B25">
      <w:r w:rsidRPr="00823B25">
        <w:t xml:space="preserve">13].     Lunar inert gases: If the present concentrations of lunar inert gases are due to solar winds of present-day intensity, it would require less than 10,000 years for the moon and the solar system to form them. </w:t>
      </w:r>
    </w:p>
    <w:p w14:paraId="4DBD6F55" w14:textId="77777777" w:rsidR="00823B25" w:rsidRPr="00823B25" w:rsidRDefault="00823B25" w:rsidP="00823B25">
      <w:r w:rsidRPr="00823B25">
        <w:t>14].     Lunar Orbit: The moon is leaving earth's orbit at about one foot every 30 years. Its closeness indicates youth.</w:t>
      </w:r>
    </w:p>
    <w:p w14:paraId="7764E8F7" w14:textId="77777777" w:rsidR="00823B25" w:rsidRPr="00823B25" w:rsidRDefault="00823B25" w:rsidP="00823B25">
      <w:r w:rsidRPr="00823B25">
        <w:t>15].     Moon radioactive dust: The surprising absence of the moon radioactive dusts points to a young moon.</w:t>
      </w:r>
    </w:p>
    <w:p w14:paraId="754A4ACE" w14:textId="77777777" w:rsidR="00823B25" w:rsidRPr="00823B25" w:rsidRDefault="00823B25" w:rsidP="00823B25">
      <w:r w:rsidRPr="00823B25">
        <w:t>16].     Short lived lunar Isotopes U-236 and TH-230 speak for a young moon in terms of thousands of years.</w:t>
      </w:r>
    </w:p>
    <w:p w14:paraId="3E24C370" w14:textId="77777777" w:rsidR="00823B25" w:rsidRPr="00823B25" w:rsidRDefault="00823B25" w:rsidP="00823B25">
      <w:r w:rsidRPr="00823B25">
        <w:t>17].     Lunar soil scientists have calculated there should be 54 feet of lunar soil based on old age. Only an average of 6 inches were ever found. A young moon.</w:t>
      </w:r>
    </w:p>
    <w:p w14:paraId="236A6A3E" w14:textId="77777777" w:rsidR="00823B25" w:rsidRPr="00823B25" w:rsidRDefault="00823B25" w:rsidP="00823B25">
      <w:r w:rsidRPr="00823B25">
        <w:t>18].     Meteorites: Meteoritic impacts on earth, are only found in surface rocks indicating a young earth.</w:t>
      </w:r>
    </w:p>
    <w:p w14:paraId="447A9C19" w14:textId="77777777" w:rsidR="00823B25" w:rsidRPr="00823B25" w:rsidRDefault="00823B25" w:rsidP="00823B25">
      <w:r w:rsidRPr="00823B25">
        <w:t>The abrupt appearance of complex life in the fossil record, the systematic gaps between fossil categories, the mathematical improbability of vertical evolution, the genetic limits of viable change [Mendel's laws] are all true science and confirm God's Word. We could go on and on and on!</w:t>
      </w:r>
    </w:p>
    <w:p w14:paraId="2EC3412D" w14:textId="77777777" w:rsidR="00823B25" w:rsidRPr="00823B25" w:rsidRDefault="00823B25" w:rsidP="00823B25">
      <w:r w:rsidRPr="00823B25">
        <w:t>Our final thought - God created a perfect world. When Adam sinned a natural scientific law began. We know of this law as the second law of thermodynamics. It simply means that left to themselves in nature, things fall apart. They rust, rot, age and die. Just the opposite of what vertical evolution requires. Sin brought this "scientific law" upon us, Noah's flood, in forty days/nights, what would have taken nature millions of years.</w:t>
      </w:r>
    </w:p>
    <w:p w14:paraId="13A829E0" w14:textId="77777777" w:rsidR="00823B25" w:rsidRPr="00823B25" w:rsidRDefault="00823B25" w:rsidP="00823B25">
      <w:r w:rsidRPr="00823B25">
        <w:rPr>
          <w:i/>
          <w:iCs/>
        </w:rPr>
        <w:t xml:space="preserve">"The heavens declare the glory of God, and the firmament </w:t>
      </w:r>
      <w:proofErr w:type="spellStart"/>
      <w:r w:rsidRPr="00823B25">
        <w:rPr>
          <w:i/>
          <w:iCs/>
        </w:rPr>
        <w:t>sheweth</w:t>
      </w:r>
      <w:proofErr w:type="spellEnd"/>
      <w:r w:rsidRPr="00823B25">
        <w:rPr>
          <w:i/>
          <w:iCs/>
        </w:rPr>
        <w:t xml:space="preserve"> His handiwork." </w:t>
      </w:r>
      <w:r w:rsidRPr="00823B25">
        <w:t>[Psalms 19:1]</w:t>
      </w:r>
    </w:p>
    <w:p w14:paraId="355B37A3" w14:textId="77777777" w:rsidR="00823B25" w:rsidRPr="00823B25" w:rsidRDefault="00823B25" w:rsidP="00823B25">
      <w:r w:rsidRPr="00823B25">
        <w:t>Elder Don Watson</w:t>
      </w:r>
    </w:p>
    <w:p w14:paraId="61AB4EAC" w14:textId="77777777" w:rsidR="007634DD" w:rsidRPr="004866F7" w:rsidRDefault="007634DD" w:rsidP="004866F7"/>
    <w:sectPr w:rsidR="007634DD" w:rsidRPr="004866F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DD15A" w14:textId="77777777" w:rsidR="00387998" w:rsidRDefault="00387998" w:rsidP="00387998">
      <w:pPr>
        <w:spacing w:after="0" w:line="240" w:lineRule="auto"/>
      </w:pPr>
      <w:r>
        <w:separator/>
      </w:r>
    </w:p>
  </w:endnote>
  <w:endnote w:type="continuationSeparator" w:id="0">
    <w:p w14:paraId="60430104" w14:textId="77777777" w:rsidR="00387998" w:rsidRDefault="00387998" w:rsidP="00387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9328B7" w14:textId="77777777" w:rsidR="00387998" w:rsidRDefault="00387998" w:rsidP="00387998">
      <w:pPr>
        <w:spacing w:after="0" w:line="240" w:lineRule="auto"/>
      </w:pPr>
      <w:r>
        <w:separator/>
      </w:r>
    </w:p>
  </w:footnote>
  <w:footnote w:type="continuationSeparator" w:id="0">
    <w:p w14:paraId="5B10E8F8" w14:textId="77777777" w:rsidR="00387998" w:rsidRDefault="00387998" w:rsidP="003879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34A90"/>
    <w:multiLevelType w:val="multilevel"/>
    <w:tmpl w:val="63BE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9B602B"/>
    <w:multiLevelType w:val="multilevel"/>
    <w:tmpl w:val="3E4C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88629B"/>
    <w:multiLevelType w:val="multilevel"/>
    <w:tmpl w:val="1FE2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433E44"/>
    <w:multiLevelType w:val="multilevel"/>
    <w:tmpl w:val="D1F2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C00E46"/>
    <w:multiLevelType w:val="multilevel"/>
    <w:tmpl w:val="916EC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3"/>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A6"/>
    <w:rsid w:val="00387998"/>
    <w:rsid w:val="004866F7"/>
    <w:rsid w:val="0053074F"/>
    <w:rsid w:val="00654A97"/>
    <w:rsid w:val="006D0CA6"/>
    <w:rsid w:val="00747430"/>
    <w:rsid w:val="007634DD"/>
    <w:rsid w:val="00823B25"/>
    <w:rsid w:val="009E6037"/>
    <w:rsid w:val="00BF47A8"/>
    <w:rsid w:val="00F36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DB8773"/>
  <w15:chartTrackingRefBased/>
  <w15:docId w15:val="{87FBCED2-5968-4986-9720-67AECA939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0CA6"/>
    <w:rPr>
      <w:color w:val="0563C1" w:themeColor="hyperlink"/>
      <w:u w:val="single"/>
    </w:rPr>
  </w:style>
  <w:style w:type="character" w:styleId="UnresolvedMention">
    <w:name w:val="Unresolved Mention"/>
    <w:basedOn w:val="DefaultParagraphFont"/>
    <w:uiPriority w:val="99"/>
    <w:semiHidden/>
    <w:unhideWhenUsed/>
    <w:rsid w:val="006D0CA6"/>
    <w:rPr>
      <w:color w:val="605E5C"/>
      <w:shd w:val="clear" w:color="auto" w:fill="E1DFDD"/>
    </w:rPr>
  </w:style>
  <w:style w:type="paragraph" w:styleId="Header">
    <w:name w:val="header"/>
    <w:basedOn w:val="Normal"/>
    <w:link w:val="HeaderChar"/>
    <w:uiPriority w:val="99"/>
    <w:unhideWhenUsed/>
    <w:rsid w:val="00387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998"/>
  </w:style>
  <w:style w:type="paragraph" w:styleId="Footer">
    <w:name w:val="footer"/>
    <w:basedOn w:val="Normal"/>
    <w:link w:val="FooterChar"/>
    <w:uiPriority w:val="99"/>
    <w:unhideWhenUsed/>
    <w:rsid w:val="00387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97204">
      <w:bodyDiv w:val="1"/>
      <w:marLeft w:val="0"/>
      <w:marRight w:val="0"/>
      <w:marTop w:val="0"/>
      <w:marBottom w:val="0"/>
      <w:divBdr>
        <w:top w:val="none" w:sz="0" w:space="0" w:color="auto"/>
        <w:left w:val="none" w:sz="0" w:space="0" w:color="auto"/>
        <w:bottom w:val="none" w:sz="0" w:space="0" w:color="auto"/>
        <w:right w:val="none" w:sz="0" w:space="0" w:color="auto"/>
      </w:divBdr>
      <w:divsChild>
        <w:div w:id="78451453">
          <w:marLeft w:val="0"/>
          <w:marRight w:val="0"/>
          <w:marTop w:val="0"/>
          <w:marBottom w:val="75"/>
          <w:divBdr>
            <w:top w:val="none" w:sz="0" w:space="0" w:color="auto"/>
            <w:left w:val="none" w:sz="0" w:space="0" w:color="auto"/>
            <w:bottom w:val="none" w:sz="0" w:space="0" w:color="auto"/>
            <w:right w:val="none" w:sz="0" w:space="0" w:color="auto"/>
          </w:divBdr>
        </w:div>
        <w:div w:id="49423434">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497040615">
      <w:bodyDiv w:val="1"/>
      <w:marLeft w:val="0"/>
      <w:marRight w:val="0"/>
      <w:marTop w:val="0"/>
      <w:marBottom w:val="0"/>
      <w:divBdr>
        <w:top w:val="none" w:sz="0" w:space="0" w:color="auto"/>
        <w:left w:val="none" w:sz="0" w:space="0" w:color="auto"/>
        <w:bottom w:val="none" w:sz="0" w:space="0" w:color="auto"/>
        <w:right w:val="none" w:sz="0" w:space="0" w:color="auto"/>
      </w:divBdr>
    </w:div>
    <w:div w:id="1114985982">
      <w:bodyDiv w:val="1"/>
      <w:marLeft w:val="0"/>
      <w:marRight w:val="0"/>
      <w:marTop w:val="0"/>
      <w:marBottom w:val="0"/>
      <w:divBdr>
        <w:top w:val="none" w:sz="0" w:space="0" w:color="auto"/>
        <w:left w:val="none" w:sz="0" w:space="0" w:color="auto"/>
        <w:bottom w:val="none" w:sz="0" w:space="0" w:color="auto"/>
        <w:right w:val="none" w:sz="0" w:space="0" w:color="auto"/>
      </w:divBdr>
      <w:divsChild>
        <w:div w:id="980109990">
          <w:blockQuote w:val="1"/>
          <w:marLeft w:val="75"/>
          <w:marRight w:val="75"/>
          <w:marTop w:val="75"/>
          <w:marBottom w:val="300"/>
          <w:divBdr>
            <w:top w:val="none" w:sz="0" w:space="0" w:color="auto"/>
            <w:left w:val="none" w:sz="0" w:space="0" w:color="auto"/>
            <w:bottom w:val="none" w:sz="0" w:space="0" w:color="auto"/>
            <w:right w:val="none" w:sz="0" w:space="0" w:color="auto"/>
          </w:divBdr>
        </w:div>
        <w:div w:id="1738237825">
          <w:blockQuote w:val="1"/>
          <w:marLeft w:val="75"/>
          <w:marRight w:val="75"/>
          <w:marTop w:val="75"/>
          <w:marBottom w:val="300"/>
          <w:divBdr>
            <w:top w:val="none" w:sz="0" w:space="0" w:color="auto"/>
            <w:left w:val="none" w:sz="0" w:space="0" w:color="auto"/>
            <w:bottom w:val="none" w:sz="0" w:space="0" w:color="auto"/>
            <w:right w:val="none" w:sz="0" w:space="0" w:color="auto"/>
          </w:divBdr>
        </w:div>
        <w:div w:id="1824467626">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213543029">
      <w:bodyDiv w:val="1"/>
      <w:marLeft w:val="0"/>
      <w:marRight w:val="0"/>
      <w:marTop w:val="0"/>
      <w:marBottom w:val="0"/>
      <w:divBdr>
        <w:top w:val="none" w:sz="0" w:space="0" w:color="auto"/>
        <w:left w:val="none" w:sz="0" w:space="0" w:color="auto"/>
        <w:bottom w:val="none" w:sz="0" w:space="0" w:color="auto"/>
        <w:right w:val="none" w:sz="0" w:space="0" w:color="auto"/>
      </w:divBdr>
      <w:divsChild>
        <w:div w:id="2131507152">
          <w:marLeft w:val="0"/>
          <w:marRight w:val="0"/>
          <w:marTop w:val="0"/>
          <w:marBottom w:val="0"/>
          <w:divBdr>
            <w:top w:val="none" w:sz="0" w:space="0" w:color="auto"/>
            <w:left w:val="none" w:sz="0" w:space="0" w:color="auto"/>
            <w:bottom w:val="none" w:sz="0" w:space="0" w:color="auto"/>
            <w:right w:val="none" w:sz="0" w:space="0" w:color="auto"/>
          </w:divBdr>
          <w:divsChild>
            <w:div w:id="947007741">
              <w:marLeft w:val="0"/>
              <w:marRight w:val="0"/>
              <w:marTop w:val="0"/>
              <w:marBottom w:val="0"/>
              <w:divBdr>
                <w:top w:val="none" w:sz="0" w:space="0" w:color="auto"/>
                <w:left w:val="none" w:sz="0" w:space="0" w:color="auto"/>
                <w:bottom w:val="none" w:sz="0" w:space="0" w:color="auto"/>
                <w:right w:val="none" w:sz="0" w:space="0" w:color="auto"/>
              </w:divBdr>
              <w:divsChild>
                <w:div w:id="420370513">
                  <w:marLeft w:val="0"/>
                  <w:marRight w:val="0"/>
                  <w:marTop w:val="0"/>
                  <w:marBottom w:val="0"/>
                  <w:divBdr>
                    <w:top w:val="none" w:sz="0" w:space="0" w:color="auto"/>
                    <w:left w:val="none" w:sz="0" w:space="0" w:color="auto"/>
                    <w:bottom w:val="none" w:sz="0" w:space="0" w:color="auto"/>
                    <w:right w:val="none" w:sz="0" w:space="0" w:color="auto"/>
                  </w:divBdr>
                  <w:divsChild>
                    <w:div w:id="1552496571">
                      <w:marLeft w:val="0"/>
                      <w:marRight w:val="0"/>
                      <w:marTop w:val="0"/>
                      <w:marBottom w:val="0"/>
                      <w:divBdr>
                        <w:top w:val="none" w:sz="0" w:space="0" w:color="auto"/>
                        <w:left w:val="none" w:sz="0" w:space="0" w:color="auto"/>
                        <w:bottom w:val="none" w:sz="0" w:space="0" w:color="auto"/>
                        <w:right w:val="none" w:sz="0" w:space="0" w:color="auto"/>
                      </w:divBdr>
                      <w:divsChild>
                        <w:div w:id="138226350">
                          <w:marLeft w:val="0"/>
                          <w:marRight w:val="0"/>
                          <w:marTop w:val="0"/>
                          <w:marBottom w:val="0"/>
                          <w:divBdr>
                            <w:top w:val="none" w:sz="0" w:space="0" w:color="auto"/>
                            <w:left w:val="none" w:sz="0" w:space="0" w:color="auto"/>
                            <w:bottom w:val="none" w:sz="0" w:space="0" w:color="auto"/>
                            <w:right w:val="none" w:sz="0" w:space="0" w:color="auto"/>
                          </w:divBdr>
                          <w:divsChild>
                            <w:div w:id="1423332882">
                              <w:marLeft w:val="0"/>
                              <w:marRight w:val="0"/>
                              <w:marTop w:val="0"/>
                              <w:marBottom w:val="0"/>
                              <w:divBdr>
                                <w:top w:val="none" w:sz="0" w:space="0" w:color="auto"/>
                                <w:left w:val="none" w:sz="0" w:space="0" w:color="auto"/>
                                <w:bottom w:val="none" w:sz="0" w:space="0" w:color="auto"/>
                                <w:right w:val="none" w:sz="0" w:space="0" w:color="auto"/>
                              </w:divBdr>
                              <w:divsChild>
                                <w:div w:id="803037087">
                                  <w:marLeft w:val="0"/>
                                  <w:marRight w:val="0"/>
                                  <w:marTop w:val="0"/>
                                  <w:marBottom w:val="75"/>
                                  <w:divBdr>
                                    <w:top w:val="none" w:sz="0" w:space="0" w:color="auto"/>
                                    <w:left w:val="none" w:sz="0" w:space="0" w:color="auto"/>
                                    <w:bottom w:val="none" w:sz="0" w:space="0" w:color="auto"/>
                                    <w:right w:val="none" w:sz="0" w:space="0" w:color="auto"/>
                                  </w:divBdr>
                                </w:div>
                                <w:div w:id="261911776">
                                  <w:marLeft w:val="0"/>
                                  <w:marRight w:val="0"/>
                                  <w:marTop w:val="0"/>
                                  <w:marBottom w:val="0"/>
                                  <w:divBdr>
                                    <w:top w:val="none" w:sz="0" w:space="0" w:color="auto"/>
                                    <w:left w:val="none" w:sz="0" w:space="0" w:color="auto"/>
                                    <w:bottom w:val="none" w:sz="0" w:space="0" w:color="auto"/>
                                    <w:right w:val="none" w:sz="0" w:space="0" w:color="auto"/>
                                  </w:divBdr>
                                  <w:divsChild>
                                    <w:div w:id="1755081610">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301050">
      <w:bodyDiv w:val="1"/>
      <w:marLeft w:val="0"/>
      <w:marRight w:val="0"/>
      <w:marTop w:val="0"/>
      <w:marBottom w:val="0"/>
      <w:divBdr>
        <w:top w:val="none" w:sz="0" w:space="0" w:color="auto"/>
        <w:left w:val="none" w:sz="0" w:space="0" w:color="auto"/>
        <w:bottom w:val="none" w:sz="0" w:space="0" w:color="auto"/>
        <w:right w:val="none" w:sz="0" w:space="0" w:color="auto"/>
      </w:divBdr>
    </w:div>
    <w:div w:id="1527015474">
      <w:bodyDiv w:val="1"/>
      <w:marLeft w:val="0"/>
      <w:marRight w:val="0"/>
      <w:marTop w:val="0"/>
      <w:marBottom w:val="0"/>
      <w:divBdr>
        <w:top w:val="none" w:sz="0" w:space="0" w:color="auto"/>
        <w:left w:val="none" w:sz="0" w:space="0" w:color="auto"/>
        <w:bottom w:val="none" w:sz="0" w:space="0" w:color="auto"/>
        <w:right w:val="none" w:sz="0" w:space="0" w:color="auto"/>
      </w:divBdr>
      <w:divsChild>
        <w:div w:id="996111513">
          <w:marLeft w:val="0"/>
          <w:marRight w:val="0"/>
          <w:marTop w:val="0"/>
          <w:marBottom w:val="75"/>
          <w:divBdr>
            <w:top w:val="none" w:sz="0" w:space="0" w:color="auto"/>
            <w:left w:val="none" w:sz="0" w:space="0" w:color="auto"/>
            <w:bottom w:val="none" w:sz="0" w:space="0" w:color="auto"/>
            <w:right w:val="none" w:sz="0" w:space="0" w:color="auto"/>
          </w:divBdr>
        </w:div>
        <w:div w:id="1162355273">
          <w:marLeft w:val="0"/>
          <w:marRight w:val="0"/>
          <w:marTop w:val="0"/>
          <w:marBottom w:val="0"/>
          <w:divBdr>
            <w:top w:val="none" w:sz="0" w:space="0" w:color="auto"/>
            <w:left w:val="none" w:sz="0" w:space="0" w:color="auto"/>
            <w:bottom w:val="none" w:sz="0" w:space="0" w:color="auto"/>
            <w:right w:val="none" w:sz="0" w:space="0" w:color="auto"/>
          </w:divBdr>
        </w:div>
      </w:divsChild>
    </w:div>
    <w:div w:id="1971663863">
      <w:bodyDiv w:val="1"/>
      <w:marLeft w:val="0"/>
      <w:marRight w:val="0"/>
      <w:marTop w:val="0"/>
      <w:marBottom w:val="0"/>
      <w:divBdr>
        <w:top w:val="none" w:sz="0" w:space="0" w:color="auto"/>
        <w:left w:val="none" w:sz="0" w:space="0" w:color="auto"/>
        <w:bottom w:val="none" w:sz="0" w:space="0" w:color="auto"/>
        <w:right w:val="none" w:sz="0" w:space="0" w:color="auto"/>
      </w:divBdr>
    </w:div>
    <w:div w:id="2038581430">
      <w:bodyDiv w:val="1"/>
      <w:marLeft w:val="0"/>
      <w:marRight w:val="0"/>
      <w:marTop w:val="0"/>
      <w:marBottom w:val="0"/>
      <w:divBdr>
        <w:top w:val="none" w:sz="0" w:space="0" w:color="auto"/>
        <w:left w:val="none" w:sz="0" w:space="0" w:color="auto"/>
        <w:bottom w:val="none" w:sz="0" w:space="0" w:color="auto"/>
        <w:right w:val="none" w:sz="0" w:space="0" w:color="auto"/>
      </w:divBdr>
      <w:divsChild>
        <w:div w:id="1488325932">
          <w:marLeft w:val="0"/>
          <w:marRight w:val="0"/>
          <w:marTop w:val="0"/>
          <w:marBottom w:val="75"/>
          <w:divBdr>
            <w:top w:val="none" w:sz="0" w:space="0" w:color="auto"/>
            <w:left w:val="none" w:sz="0" w:space="0" w:color="auto"/>
            <w:bottom w:val="none" w:sz="0" w:space="0" w:color="auto"/>
            <w:right w:val="none" w:sz="0" w:space="0" w:color="auto"/>
          </w:divBdr>
        </w:div>
        <w:div w:id="613754415">
          <w:marLeft w:val="0"/>
          <w:marRight w:val="0"/>
          <w:marTop w:val="0"/>
          <w:marBottom w:val="0"/>
          <w:divBdr>
            <w:top w:val="none" w:sz="0" w:space="0" w:color="auto"/>
            <w:left w:val="none" w:sz="0" w:space="0" w:color="auto"/>
            <w:bottom w:val="none" w:sz="0" w:space="0" w:color="auto"/>
            <w:right w:val="none" w:sz="0" w:space="0" w:color="auto"/>
          </w:divBdr>
          <w:divsChild>
            <w:div w:id="1491294135">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808</Words>
  <Characters>4606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2018-07-24T02:25:00Z</dcterms:created>
  <dcterms:modified xsi:type="dcterms:W3CDTF">2018-07-24T02:25:00Z</dcterms:modified>
</cp:coreProperties>
</file>